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399A9" w14:textId="77777777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Oznámení veřejného zasedání zastupitelstva Obce Dubičné</w:t>
      </w:r>
    </w:p>
    <w:p w14:paraId="36EAC65B" w14:textId="47FDD5F2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dne </w:t>
      </w:r>
      <w:r w:rsidR="00CE652D">
        <w:rPr>
          <w:rFonts w:ascii="Times New Roman" w:eastAsia="Times New Roman" w:hAnsi="Times New Roman" w:cs="Times New Roman"/>
          <w:b/>
          <w:sz w:val="32"/>
          <w:szCs w:val="32"/>
        </w:rPr>
        <w:t>20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="00CE652D"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 202</w:t>
      </w:r>
      <w:r w:rsidR="00731521" w:rsidRPr="00F339C0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="000C5171" w:rsidRPr="00F339C0">
        <w:rPr>
          <w:rFonts w:ascii="Times New Roman" w:eastAsia="Times New Roman" w:hAnsi="Times New Roman" w:cs="Times New Roman"/>
          <w:b/>
          <w:sz w:val="32"/>
          <w:szCs w:val="32"/>
        </w:rPr>
        <w:t>pondělí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) od 17.00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0D7219F9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389CA9" w14:textId="77777777" w:rsidR="00F00FE9" w:rsidRPr="002523DE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FDEBFC2" w14:textId="77777777" w:rsidR="00F00FE9" w:rsidRPr="00F339C0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F6F5071" w14:textId="77777777" w:rsidR="00F00FE9" w:rsidRPr="00F339C0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5C6DC628" w14:textId="220E4CC8" w:rsidR="00F00FE9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0C9B4CA1" w14:textId="7242878D" w:rsidR="00B63E83" w:rsidRPr="00F339C0" w:rsidRDefault="00B63E83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návrhu směnné smlouvy mezi Obcí Dubičné a Ing. Mařincem</w:t>
      </w:r>
    </w:p>
    <w:p w14:paraId="7A57D4D4" w14:textId="3714425B" w:rsidR="00F00FE9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Schvalování </w:t>
      </w:r>
      <w:r w:rsidR="00CE652D">
        <w:rPr>
          <w:rFonts w:ascii="Times New Roman" w:eastAsia="Times New Roman" w:hAnsi="Times New Roman" w:cs="Times New Roman"/>
          <w:sz w:val="24"/>
          <w:szCs w:val="24"/>
        </w:rPr>
        <w:t xml:space="preserve">směnné smlouvy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mezi Obcí Dubičné a </w:t>
      </w:r>
      <w:r w:rsidR="00A92777">
        <w:rPr>
          <w:rFonts w:ascii="Times New Roman" w:eastAsia="Times New Roman" w:hAnsi="Times New Roman" w:cs="Times New Roman"/>
          <w:sz w:val="24"/>
          <w:szCs w:val="24"/>
        </w:rPr>
        <w:t>I</w:t>
      </w:r>
      <w:r w:rsidR="00731521" w:rsidRPr="00F339C0">
        <w:rPr>
          <w:rFonts w:ascii="Times New Roman" w:eastAsia="Times New Roman" w:hAnsi="Times New Roman" w:cs="Times New Roman"/>
          <w:sz w:val="24"/>
          <w:szCs w:val="24"/>
        </w:rPr>
        <w:t>ng.</w:t>
      </w:r>
      <w:r w:rsidR="00A92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521" w:rsidRPr="00F339C0">
        <w:rPr>
          <w:rFonts w:ascii="Times New Roman" w:eastAsia="Times New Roman" w:hAnsi="Times New Roman" w:cs="Times New Roman"/>
          <w:sz w:val="24"/>
          <w:szCs w:val="24"/>
        </w:rPr>
        <w:t>Trochtou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88B11D" w14:textId="28E63585" w:rsidR="00CE652D" w:rsidRDefault="00CE652D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směnné smlouvy mezi Obcí Dubičné a Evou Koukolovou</w:t>
      </w:r>
    </w:p>
    <w:p w14:paraId="04334CB5" w14:textId="7C2C15B9" w:rsidR="00F00FE9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zřízení věcného břemene </w:t>
      </w:r>
      <w:r w:rsidR="00B63E83">
        <w:rPr>
          <w:rFonts w:ascii="Times New Roman" w:eastAsia="Times New Roman" w:hAnsi="Times New Roman" w:cs="Times New Roman"/>
          <w:sz w:val="24"/>
          <w:szCs w:val="24"/>
        </w:rPr>
        <w:t xml:space="preserve">pro </w:t>
      </w:r>
      <w:proofErr w:type="gramStart"/>
      <w:r w:rsidR="00B63E83">
        <w:rPr>
          <w:rFonts w:ascii="Times New Roman" w:eastAsia="Times New Roman" w:hAnsi="Times New Roman" w:cs="Times New Roman"/>
          <w:sz w:val="24"/>
          <w:szCs w:val="24"/>
        </w:rPr>
        <w:t xml:space="preserve">EGD 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č.CB</w:t>
      </w:r>
      <w:proofErr w:type="gramEnd"/>
      <w:r w:rsidRPr="00F339C0">
        <w:rPr>
          <w:rFonts w:ascii="Times New Roman" w:eastAsia="Times New Roman" w:hAnsi="Times New Roman" w:cs="Times New Roman"/>
          <w:sz w:val="24"/>
          <w:szCs w:val="24"/>
        </w:rPr>
        <w:t>-0143300</w:t>
      </w:r>
      <w:r w:rsidR="00A92777">
        <w:rPr>
          <w:rFonts w:ascii="Times New Roman" w:eastAsia="Times New Roman" w:hAnsi="Times New Roman" w:cs="Times New Roman"/>
          <w:sz w:val="24"/>
          <w:szCs w:val="24"/>
        </w:rPr>
        <w:t>77526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/001-DVK (</w:t>
      </w:r>
      <w:r w:rsidR="00CE652D">
        <w:rPr>
          <w:rFonts w:ascii="Times New Roman" w:eastAsia="Times New Roman" w:hAnsi="Times New Roman" w:cs="Times New Roman"/>
          <w:sz w:val="24"/>
          <w:szCs w:val="24"/>
        </w:rPr>
        <w:t>Ing. Mařinec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B65B84B" w14:textId="39AC866A" w:rsidR="00B069C2" w:rsidRDefault="00B069C2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Odsouhlasení ceny prací za odvod melioračních a dešťových vod z prostoru hřiště </w:t>
      </w:r>
    </w:p>
    <w:p w14:paraId="47E2271A" w14:textId="47F4ABFE" w:rsidR="00B069C2" w:rsidRDefault="00B069C2" w:rsidP="00B069C2">
      <w:pPr>
        <w:pStyle w:val="-wm-msonormal"/>
        <w:numPr>
          <w:ilvl w:val="0"/>
          <w:numId w:val="1"/>
        </w:numPr>
        <w:spacing w:after="0" w:afterAutospacing="0"/>
      </w:pPr>
      <w:r>
        <w:t>Souhlas zastupitelstva v souvislostí s likvidací dceřiné společnosti Služby Dubičné s.r.o. s odkoupením následujícího majetku:</w:t>
      </w:r>
    </w:p>
    <w:p w14:paraId="4A02E1F8" w14:textId="522EC3BF" w:rsidR="00B069C2" w:rsidRDefault="00B069C2" w:rsidP="00B069C2">
      <w:pPr>
        <w:pStyle w:val="-wm-msonormal"/>
        <w:numPr>
          <w:ilvl w:val="0"/>
          <w:numId w:val="5"/>
        </w:numPr>
        <w:spacing w:before="0" w:beforeAutospacing="0" w:after="0" w:afterAutospacing="0"/>
      </w:pPr>
      <w:r>
        <w:t>Sněžné pásové vozidlo </w:t>
      </w:r>
      <w:proofErr w:type="gramStart"/>
      <w:r>
        <w:t>Kassboher  za</w:t>
      </w:r>
      <w:proofErr w:type="gramEnd"/>
      <w:r>
        <w:t xml:space="preserve"> cenu 75.000,- Kč</w:t>
      </w:r>
    </w:p>
    <w:p w14:paraId="6BA3B28B" w14:textId="77777777" w:rsidR="00B069C2" w:rsidRDefault="00B069C2" w:rsidP="00B069C2">
      <w:pPr>
        <w:pStyle w:val="-wm-msonormal"/>
        <w:numPr>
          <w:ilvl w:val="0"/>
          <w:numId w:val="5"/>
        </w:numPr>
        <w:spacing w:before="0" w:beforeAutospacing="0" w:after="0" w:afterAutospacing="0"/>
      </w:pPr>
      <w:r>
        <w:t xml:space="preserve">Osvětlení lyžařské sjezdovky za cenu </w:t>
      </w:r>
      <w:proofErr w:type="gramStart"/>
      <w:r>
        <w:t>20.000,-</w:t>
      </w:r>
      <w:proofErr w:type="gramEnd"/>
      <w:r>
        <w:t xml:space="preserve"> Kč</w:t>
      </w:r>
    </w:p>
    <w:p w14:paraId="02057B55" w14:textId="77777777" w:rsidR="00B069C2" w:rsidRDefault="00B069C2" w:rsidP="00B069C2">
      <w:pPr>
        <w:pStyle w:val="-wm-msonormal"/>
        <w:numPr>
          <w:ilvl w:val="0"/>
          <w:numId w:val="5"/>
        </w:numPr>
        <w:spacing w:before="0" w:beforeAutospacing="0" w:after="0" w:afterAutospacing="0"/>
      </w:pPr>
      <w:r>
        <w:t xml:space="preserve">Turniket lyžařské sjezdovky za cenu </w:t>
      </w:r>
      <w:proofErr w:type="gramStart"/>
      <w:r>
        <w:t>5.000,-</w:t>
      </w:r>
      <w:proofErr w:type="gramEnd"/>
      <w:r>
        <w:t xml:space="preserve"> Kč</w:t>
      </w:r>
    </w:p>
    <w:p w14:paraId="1EE15115" w14:textId="107718B3" w:rsidR="00B069C2" w:rsidRDefault="00B069C2" w:rsidP="00B069C2">
      <w:pPr>
        <w:pStyle w:val="-wm-msonormal"/>
        <w:spacing w:before="0" w:beforeAutospacing="0" w:after="0" w:afterAutospacing="0"/>
        <w:ind w:left="1560"/>
      </w:pPr>
      <w:r>
        <w:t xml:space="preserve">Celkem tedy </w:t>
      </w:r>
      <w:proofErr w:type="gramStart"/>
      <w:r>
        <w:t>100.000,-</w:t>
      </w:r>
      <w:proofErr w:type="gramEnd"/>
      <w:r>
        <w:t xml:space="preserve"> Kč. Kupní cena nebude hrazena, ale bude započtena s pohledávkami obce vůči prodávajícímu. </w:t>
      </w:r>
    </w:p>
    <w:p w14:paraId="51FC6928" w14:textId="2686B950" w:rsidR="00E83D13" w:rsidRDefault="00E83D13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Stav investičních akcí obce (hasičárna, chodníky VD a MD, VO Samoty, rekonstrukce místní komunikace do Rudolfova, </w:t>
      </w:r>
      <w:r w:rsidR="00F339C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tudie proveditelnosti komunikací a chodníků v místní části Samoty</w:t>
      </w:r>
      <w:r w:rsidR="00A927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DE26E7" w14:textId="6E8F5A0F" w:rsidR="00B069C2" w:rsidRDefault="00B069C2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prodeje pozemku ve správě SUS Jihočeského kraje</w:t>
      </w:r>
    </w:p>
    <w:p w14:paraId="5DF6E9E0" w14:textId="3DC2FFA4" w:rsidR="00A92777" w:rsidRDefault="00A92777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Informace o jednání </w:t>
      </w:r>
      <w:r w:rsidR="00BA4F0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firm</w:t>
      </w:r>
      <w:r w:rsidR="00BA4F02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Jikord</w:t>
      </w:r>
      <w:r w:rsidR="00BA4F02">
        <w:rPr>
          <w:rFonts w:ascii="Times New Roman" w:eastAsia="Times New Roman" w:hAnsi="Times New Roman" w:cs="Times New Roman"/>
          <w:sz w:val="24"/>
          <w:szCs w:val="24"/>
        </w:rPr>
        <w:t>, s.r.o.</w:t>
      </w:r>
    </w:p>
    <w:p w14:paraId="376A57B0" w14:textId="45121106" w:rsidR="00B63E83" w:rsidRDefault="00B63E83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Závěrečný účet Obce Dubičné za rok 2023</w:t>
      </w:r>
    </w:p>
    <w:p w14:paraId="3C063671" w14:textId="2C7DBC29" w:rsidR="00B63E83" w:rsidRPr="00F339C0" w:rsidRDefault="00B63E83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Účetní závěrka Obce Dubičné za rok 2023</w:t>
      </w:r>
    </w:p>
    <w:p w14:paraId="336AD4C9" w14:textId="77777777" w:rsidR="00F00FE9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471F6CB" w14:textId="7C3FE920" w:rsidR="00F00FE9" w:rsidRDefault="00A92777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1A03546A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7315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3E8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5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731521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sectPr w:rsidR="00DC1DF5" w:rsidSect="002523DE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87153"/>
    <w:multiLevelType w:val="hybridMultilevel"/>
    <w:tmpl w:val="CCF437E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D4565"/>
    <w:multiLevelType w:val="hybridMultilevel"/>
    <w:tmpl w:val="F2765AB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625890867">
    <w:abstractNumId w:val="2"/>
  </w:num>
  <w:num w:numId="2" w16cid:durableId="1358120613">
    <w:abstractNumId w:val="1"/>
  </w:num>
  <w:num w:numId="3" w16cid:durableId="1360398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9141375">
    <w:abstractNumId w:val="0"/>
  </w:num>
  <w:num w:numId="5" w16cid:durableId="1130048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DA4"/>
    <w:rsid w:val="00022BEB"/>
    <w:rsid w:val="000902CE"/>
    <w:rsid w:val="000C5171"/>
    <w:rsid w:val="00150803"/>
    <w:rsid w:val="00173776"/>
    <w:rsid w:val="00273145"/>
    <w:rsid w:val="002A7634"/>
    <w:rsid w:val="002B0739"/>
    <w:rsid w:val="002B3B09"/>
    <w:rsid w:val="002B3C84"/>
    <w:rsid w:val="003642C5"/>
    <w:rsid w:val="00367E90"/>
    <w:rsid w:val="00395BE2"/>
    <w:rsid w:val="003A7CA7"/>
    <w:rsid w:val="00453F60"/>
    <w:rsid w:val="004C4F5E"/>
    <w:rsid w:val="00565979"/>
    <w:rsid w:val="005B3593"/>
    <w:rsid w:val="005C4150"/>
    <w:rsid w:val="005F07FE"/>
    <w:rsid w:val="005F5228"/>
    <w:rsid w:val="00641550"/>
    <w:rsid w:val="00687703"/>
    <w:rsid w:val="0069531D"/>
    <w:rsid w:val="006E4A2B"/>
    <w:rsid w:val="00731521"/>
    <w:rsid w:val="007556A8"/>
    <w:rsid w:val="00776476"/>
    <w:rsid w:val="007C0914"/>
    <w:rsid w:val="00836637"/>
    <w:rsid w:val="00890C7C"/>
    <w:rsid w:val="009301BE"/>
    <w:rsid w:val="009503DB"/>
    <w:rsid w:val="009B09A4"/>
    <w:rsid w:val="00A87E1C"/>
    <w:rsid w:val="00A92777"/>
    <w:rsid w:val="00B069C2"/>
    <w:rsid w:val="00B63E83"/>
    <w:rsid w:val="00B90CAE"/>
    <w:rsid w:val="00BA4F02"/>
    <w:rsid w:val="00C01496"/>
    <w:rsid w:val="00C71DEA"/>
    <w:rsid w:val="00C81F5F"/>
    <w:rsid w:val="00CA5D9D"/>
    <w:rsid w:val="00CB02F1"/>
    <w:rsid w:val="00CB7E4A"/>
    <w:rsid w:val="00CD160D"/>
    <w:rsid w:val="00CE652D"/>
    <w:rsid w:val="00D23C02"/>
    <w:rsid w:val="00DC1DF5"/>
    <w:rsid w:val="00E07A82"/>
    <w:rsid w:val="00E5664D"/>
    <w:rsid w:val="00E82A2F"/>
    <w:rsid w:val="00E83D13"/>
    <w:rsid w:val="00EC65C6"/>
    <w:rsid w:val="00F00FE9"/>
    <w:rsid w:val="00F339C0"/>
    <w:rsid w:val="00F468E7"/>
    <w:rsid w:val="00FA13FA"/>
    <w:rsid w:val="00FA694E"/>
    <w:rsid w:val="00FC2BCD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  <w15:docId w15:val="{FC70973C-E5F8-4F22-A06D-E384BD6C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DA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Standardnpsmoodstavce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  <w:style w:type="paragraph" w:customStyle="1" w:styleId="-wm-msonormal">
    <w:name w:val="-wm-msonormal"/>
    <w:basedOn w:val="Normln"/>
    <w:rsid w:val="00B0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Hronek</dc:creator>
  <cp:lastModifiedBy>VLADA</cp:lastModifiedBy>
  <cp:revision>15</cp:revision>
  <cp:lastPrinted>2024-05-11T13:28:00Z</cp:lastPrinted>
  <dcterms:created xsi:type="dcterms:W3CDTF">2022-12-19T12:11:00Z</dcterms:created>
  <dcterms:modified xsi:type="dcterms:W3CDTF">2024-05-13T21:57:00Z</dcterms:modified>
</cp:coreProperties>
</file>